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652"/>
        <w:gridCol w:w="6095"/>
      </w:tblGrid>
      <w:tr w:rsidR="006369E2" w:rsidRPr="00674F06" w:rsidTr="0019582E">
        <w:tc>
          <w:tcPr>
            <w:tcW w:w="3652" w:type="dxa"/>
          </w:tcPr>
          <w:p w:rsidR="00E335DF" w:rsidRPr="00756B7D" w:rsidRDefault="00E335DF" w:rsidP="00756B7D">
            <w:pPr>
              <w:jc w:val="center"/>
              <w:rPr>
                <w:color w:val="0070C0"/>
              </w:rPr>
            </w:pPr>
            <w:r w:rsidRPr="00756B7D">
              <w:rPr>
                <w:color w:val="0070C0"/>
                <w:lang w:val="pt-BR"/>
              </w:rPr>
              <w:t>TRƯỜNG THCS ÁI MỘ</w:t>
            </w:r>
          </w:p>
          <w:p w:rsidR="00E335DF" w:rsidRPr="00756B7D" w:rsidRDefault="00E335DF" w:rsidP="00E335DF">
            <w:pPr>
              <w:jc w:val="center"/>
              <w:rPr>
                <w:b/>
                <w:color w:val="0070C0"/>
                <w:sz w:val="28"/>
                <w:lang w:val="pt-BR"/>
              </w:rPr>
            </w:pPr>
            <w:r w:rsidRPr="00756B7D">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756B7D">
              <w:rPr>
                <w:b/>
                <w:color w:val="7030A0"/>
                <w:sz w:val="32"/>
                <w:lang w:val="pt-BR"/>
              </w:rPr>
              <w:t>0</w:t>
            </w:r>
            <w:r w:rsidR="001A686D">
              <w:rPr>
                <w:b/>
                <w:color w:val="7030A0"/>
                <w:sz w:val="32"/>
                <w:lang w:val="pt-BR"/>
              </w:rPr>
              <w:t>3</w:t>
            </w:r>
            <w:r w:rsidRPr="004C14B7">
              <w:rPr>
                <w:b/>
                <w:color w:val="7030A0"/>
                <w:sz w:val="32"/>
                <w:lang w:val="pt-BR"/>
              </w:rPr>
              <w:t>/20</w:t>
            </w:r>
            <w:r w:rsidR="00674F06">
              <w:rPr>
                <w:b/>
                <w:color w:val="7030A0"/>
                <w:sz w:val="32"/>
                <w:lang w:val="pt-BR"/>
              </w:rPr>
              <w:t>20</w:t>
            </w:r>
          </w:p>
          <w:p w:rsidR="00E335DF" w:rsidRPr="006369E2" w:rsidRDefault="00E335DF" w:rsidP="00674F06">
            <w:pPr>
              <w:jc w:val="center"/>
              <w:rPr>
                <w:b/>
                <w:color w:val="0070C0"/>
                <w:sz w:val="28"/>
                <w:lang w:val="pt-BR"/>
              </w:rPr>
            </w:pPr>
            <w:r w:rsidRPr="004C14B7">
              <w:rPr>
                <w:b/>
                <w:color w:val="7030A0"/>
                <w:sz w:val="32"/>
                <w:lang w:val="pt-BR"/>
              </w:rPr>
              <w:t>NĂM HỌC 201</w:t>
            </w:r>
            <w:r w:rsidR="00674F06">
              <w:rPr>
                <w:b/>
                <w:color w:val="7030A0"/>
                <w:sz w:val="32"/>
                <w:lang w:val="pt-BR"/>
              </w:rPr>
              <w:t>9</w:t>
            </w:r>
            <w:r w:rsidRPr="004C14B7">
              <w:rPr>
                <w:b/>
                <w:color w:val="7030A0"/>
                <w:sz w:val="32"/>
                <w:lang w:val="pt-BR"/>
              </w:rPr>
              <w:t xml:space="preserve"> - 20</w:t>
            </w:r>
            <w:r w:rsidR="00674F06">
              <w:rPr>
                <w:b/>
                <w:color w:val="7030A0"/>
                <w:sz w:val="32"/>
                <w:lang w:val="pt-BR"/>
              </w:rPr>
              <w:t>20</w:t>
            </w:r>
          </w:p>
        </w:tc>
      </w:tr>
      <w:tr w:rsidR="006369E2" w:rsidRPr="00674F06" w:rsidTr="0019582E">
        <w:tc>
          <w:tcPr>
            <w:tcW w:w="3652" w:type="dxa"/>
          </w:tcPr>
          <w:p w:rsidR="00E335DF" w:rsidRPr="00756B7D"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6E3418" w:rsidRDefault="00E335DF" w:rsidP="006E3418">
      <w:pPr>
        <w:spacing w:line="312" w:lineRule="auto"/>
        <w:jc w:val="both"/>
        <w:rPr>
          <w:b/>
          <w:i/>
          <w:color w:val="00B050"/>
          <w:sz w:val="28"/>
          <w:szCs w:val="28"/>
          <w:lang w:val="pt-BR"/>
        </w:rPr>
      </w:pPr>
      <w:r w:rsidRPr="006E3418">
        <w:rPr>
          <w:color w:val="0070C0"/>
          <w:sz w:val="28"/>
          <w:szCs w:val="28"/>
          <w:lang w:val="pt-BR"/>
        </w:rPr>
        <w:t>Chủ đề:</w:t>
      </w:r>
      <w:r w:rsidRPr="006E3418">
        <w:rPr>
          <w:b/>
          <w:i/>
          <w:color w:val="0070C0"/>
          <w:sz w:val="28"/>
          <w:szCs w:val="28"/>
          <w:lang w:val="pt-BR"/>
        </w:rPr>
        <w:t xml:space="preserve"> </w:t>
      </w:r>
      <w:r w:rsidR="004600D4" w:rsidRPr="006E3418">
        <w:rPr>
          <w:b/>
          <w:i/>
          <w:color w:val="0070C0"/>
          <w:sz w:val="28"/>
          <w:szCs w:val="28"/>
          <w:lang w:val="pt-BR"/>
        </w:rPr>
        <w:tab/>
      </w:r>
      <w:r w:rsidR="005359EB" w:rsidRPr="006E3418">
        <w:rPr>
          <w:b/>
          <w:i/>
          <w:color w:val="0070C0"/>
          <w:sz w:val="28"/>
          <w:szCs w:val="28"/>
          <w:lang w:val="pt-BR"/>
        </w:rPr>
        <w:tab/>
      </w:r>
      <w:r w:rsidR="00B32F05" w:rsidRPr="006E3418">
        <w:rPr>
          <w:b/>
          <w:color w:val="00B050"/>
          <w:sz w:val="28"/>
          <w:szCs w:val="28"/>
          <w:lang w:val="pt-BR"/>
        </w:rPr>
        <w:t>Cô và mẹ</w:t>
      </w:r>
    </w:p>
    <w:p w:rsidR="000D18F5" w:rsidRPr="006E3418" w:rsidRDefault="00E335DF" w:rsidP="006E3418">
      <w:pPr>
        <w:pStyle w:val="Heading1"/>
        <w:spacing w:before="0" w:beforeAutospacing="0" w:after="0" w:afterAutospacing="0" w:line="312" w:lineRule="auto"/>
        <w:textAlignment w:val="baseline"/>
        <w:rPr>
          <w:color w:val="00B050"/>
          <w:sz w:val="28"/>
          <w:szCs w:val="28"/>
          <w:lang w:val="pt-BR"/>
        </w:rPr>
      </w:pPr>
      <w:r w:rsidRPr="006E3418">
        <w:rPr>
          <w:b w:val="0"/>
          <w:color w:val="0070C0"/>
          <w:sz w:val="28"/>
          <w:szCs w:val="28"/>
          <w:lang w:val="pt-BR"/>
        </w:rPr>
        <w:t>Tên sách:</w:t>
      </w:r>
      <w:r w:rsidRPr="006E3418">
        <w:rPr>
          <w:i/>
          <w:color w:val="0070C0"/>
          <w:sz w:val="28"/>
          <w:szCs w:val="28"/>
          <w:lang w:val="pt-BR"/>
        </w:rPr>
        <w:t xml:space="preserve"> </w:t>
      </w:r>
      <w:r w:rsidR="004600D4" w:rsidRPr="006E3418">
        <w:rPr>
          <w:i/>
          <w:color w:val="0070C0"/>
          <w:sz w:val="28"/>
          <w:szCs w:val="28"/>
          <w:lang w:val="pt-BR"/>
        </w:rPr>
        <w:tab/>
      </w:r>
      <w:r w:rsidR="005359EB" w:rsidRPr="006E3418">
        <w:rPr>
          <w:i/>
          <w:color w:val="0070C0"/>
          <w:sz w:val="28"/>
          <w:szCs w:val="28"/>
          <w:lang w:val="pt-BR"/>
        </w:rPr>
        <w:tab/>
      </w:r>
      <w:r w:rsidR="00674F06">
        <w:rPr>
          <w:bCs w:val="0"/>
          <w:color w:val="00B050"/>
          <w:sz w:val="28"/>
          <w:szCs w:val="28"/>
          <w:lang w:val="pt-BR"/>
        </w:rPr>
        <w:t>Ơn Cha Nghĩa Mẹ</w:t>
      </w:r>
      <w:r w:rsidR="00B65433" w:rsidRPr="006E3418">
        <w:rPr>
          <w:b w:val="0"/>
          <w:bCs w:val="0"/>
          <w:color w:val="00B050"/>
          <w:sz w:val="28"/>
          <w:szCs w:val="28"/>
          <w:lang w:val="pt-BR"/>
        </w:rPr>
        <w:t> </w:t>
      </w:r>
    </w:p>
    <w:p w:rsidR="00756B7D" w:rsidRPr="006E3418" w:rsidRDefault="00756B7D" w:rsidP="006E3418">
      <w:pPr>
        <w:pStyle w:val="Heading1"/>
        <w:spacing w:before="0" w:beforeAutospacing="0" w:after="0" w:afterAutospacing="0" w:line="312" w:lineRule="auto"/>
        <w:jc w:val="both"/>
        <w:textAlignment w:val="baseline"/>
        <w:rPr>
          <w:color w:val="0070C0"/>
          <w:sz w:val="28"/>
          <w:szCs w:val="28"/>
          <w:lang w:val="pt-BR"/>
        </w:rPr>
      </w:pPr>
      <w:r w:rsidRPr="006E3418">
        <w:rPr>
          <w:b w:val="0"/>
          <w:color w:val="0070C0"/>
          <w:sz w:val="28"/>
          <w:szCs w:val="28"/>
          <w:lang w:val="pt-BR"/>
        </w:rPr>
        <w:t>Tác giả:</w:t>
      </w:r>
      <w:r w:rsidRPr="006E3418">
        <w:rPr>
          <w:color w:val="00B050"/>
          <w:sz w:val="28"/>
          <w:szCs w:val="28"/>
          <w:lang w:val="pt-BR"/>
        </w:rPr>
        <w:tab/>
      </w:r>
      <w:r w:rsidRPr="006E3418">
        <w:rPr>
          <w:color w:val="00B050"/>
          <w:sz w:val="28"/>
          <w:szCs w:val="28"/>
          <w:lang w:val="pt-BR"/>
        </w:rPr>
        <w:tab/>
      </w:r>
      <w:r w:rsidR="00674F06">
        <w:rPr>
          <w:rFonts w:asciiTheme="majorHAnsi" w:hAnsiTheme="majorHAnsi" w:cstheme="majorHAnsi"/>
          <w:color w:val="00B050"/>
          <w:sz w:val="28"/>
          <w:szCs w:val="28"/>
          <w:lang w:val="pt-BR"/>
        </w:rPr>
        <w:t>Nhiều tác giả</w:t>
      </w:r>
    </w:p>
    <w:p w:rsidR="00B067AB" w:rsidRPr="006E3418" w:rsidRDefault="00B067AB" w:rsidP="00B067AB">
      <w:pPr>
        <w:shd w:val="clear" w:color="auto" w:fill="FBD4B4" w:themeFill="accent6" w:themeFillTint="66"/>
        <w:spacing w:line="312" w:lineRule="auto"/>
        <w:jc w:val="both"/>
        <w:textAlignment w:val="baseline"/>
        <w:rPr>
          <w:color w:val="0070C0"/>
          <w:sz w:val="28"/>
          <w:szCs w:val="28"/>
          <w:lang w:val="pt-BR"/>
        </w:rPr>
      </w:pPr>
      <w:r w:rsidRPr="006E3418">
        <w:rPr>
          <w:color w:val="0070C0"/>
          <w:sz w:val="28"/>
          <w:szCs w:val="28"/>
          <w:lang w:val="pt-BR"/>
        </w:rPr>
        <w:t>N</w:t>
      </w:r>
      <w:r>
        <w:rPr>
          <w:color w:val="0070C0"/>
          <w:sz w:val="28"/>
          <w:szCs w:val="28"/>
          <w:lang w:val="pt-BR"/>
        </w:rPr>
        <w:t>hà</w:t>
      </w:r>
      <w:r w:rsidRPr="006E3418">
        <w:rPr>
          <w:color w:val="0070C0"/>
          <w:sz w:val="28"/>
          <w:szCs w:val="28"/>
          <w:lang w:val="pt-BR"/>
        </w:rPr>
        <w:t xml:space="preserve"> xuất bản: </w:t>
      </w:r>
      <w:r w:rsidRPr="006E3418">
        <w:rPr>
          <w:color w:val="0070C0"/>
          <w:sz w:val="28"/>
          <w:szCs w:val="28"/>
          <w:lang w:val="pt-BR"/>
        </w:rPr>
        <w:tab/>
      </w:r>
      <w:r w:rsidR="00674F06">
        <w:rPr>
          <w:b/>
          <w:color w:val="00B050"/>
          <w:sz w:val="28"/>
          <w:szCs w:val="28"/>
          <w:lang w:val="pt-BR"/>
        </w:rPr>
        <w:t>Văn hóa – Văn nghệ TP Hồ Chí Chí Minh</w:t>
      </w:r>
      <w:r w:rsidRPr="006E3418">
        <w:rPr>
          <w:color w:val="00B050"/>
          <w:sz w:val="28"/>
          <w:szCs w:val="28"/>
          <w:lang w:val="pt-BR"/>
        </w:rPr>
        <w:t xml:space="preserve"> </w:t>
      </w:r>
    </w:p>
    <w:p w:rsidR="00674F06" w:rsidRDefault="00674F06" w:rsidP="00674F06">
      <w:pPr>
        <w:shd w:val="clear" w:color="auto" w:fill="FBD4B4" w:themeFill="accent6" w:themeFillTint="66"/>
        <w:spacing w:line="312" w:lineRule="auto"/>
        <w:ind w:firstLine="567"/>
        <w:jc w:val="both"/>
        <w:textAlignment w:val="baseline"/>
        <w:rPr>
          <w:color w:val="0070C0"/>
          <w:sz w:val="28"/>
          <w:szCs w:val="28"/>
          <w:lang w:val="pt-BR"/>
        </w:rPr>
      </w:pPr>
    </w:p>
    <w:p w:rsidR="00EF6717" w:rsidRPr="006E3418" w:rsidRDefault="00EF6717" w:rsidP="00674F06">
      <w:pPr>
        <w:shd w:val="clear" w:color="auto" w:fill="FBD4B4" w:themeFill="accent6" w:themeFillTint="66"/>
        <w:spacing w:line="312" w:lineRule="auto"/>
        <w:ind w:firstLine="567"/>
        <w:jc w:val="both"/>
        <w:textAlignment w:val="baseline"/>
        <w:rPr>
          <w:color w:val="0070C0"/>
          <w:sz w:val="28"/>
          <w:szCs w:val="28"/>
          <w:lang w:val="pt-BR"/>
        </w:rPr>
      </w:pPr>
      <w:bookmarkStart w:id="0" w:name="_GoBack"/>
      <w:bookmarkEnd w:id="0"/>
      <w:r w:rsidRPr="006E3418">
        <w:rPr>
          <w:color w:val="0070C0"/>
          <w:sz w:val="28"/>
          <w:szCs w:val="28"/>
          <w:lang w:val="pt-BR"/>
        </w:rPr>
        <w:t>Kính thưa các thầy cô giáo, thưa toàn thể các em học sinh thân mến!</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Quy luật tự nhiên từ xưa đến nay là “nước mắt chảy xuôi”. Cho nên dễ dàng thừa nhận tình yêu thương mà cha mẹ dành cho con cái bao giờ cũng tràn đầy và vô điều kiện.</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Tác phẩm Ơn Cha Nghĩa Mẹ viết về đấng sinh thành thật sự không kể xiết. Nhưng những lời ngợi ca công ơn mẹ cha sẽ không bao giờ là thừa, giống như tình thưong yêu bất tận giữa cha mẹ và con cái sẽ mãi mãi không có giới hạn về không gian và thời gian. Gói gọn trong hơn trăm trang là chắt lọc từ các tản văn xúc động về cha mẹ từ mục “Tri ân” trên tập san Áo Trắng và một số bài viết vào chung khảo từ cuộc thi “Góc nhà bình yên” trên báo Tuổi Trẻ.</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Đến v</w:t>
      </w:r>
      <w:r>
        <w:rPr>
          <w:color w:val="0070C0"/>
          <w:sz w:val="28"/>
          <w:szCs w:val="28"/>
          <w:lang w:val="pt-BR"/>
        </w:rPr>
        <w:t>ớ</w:t>
      </w:r>
      <w:r w:rsidRPr="00674F06">
        <w:rPr>
          <w:color w:val="0070C0"/>
          <w:sz w:val="28"/>
          <w:szCs w:val="28"/>
          <w:lang w:val="pt-BR"/>
        </w:rPr>
        <w:t>i tập sách mỏng manh, đơn sơ này, bạn sẽ bắt gặp nhiều câu chuyện sống động, đẹp vô ngần. Bút lực có thể không sắc sảo, giọng văn có thể chưa trau chuốt nhưng lực hút của nó lại nằm ở chính sự chân thành.</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Một điểm nhấn đáng chú ý là hầu như các cây viết không chuyên này đều xuất thân từ một làng quê nghèo khó nào đó. Cha mẹ nhịn ăn nhịn mặc, giành lấy sự khó nhọc về phía mình, chỉ mong con cái được hưởng trọn sự đủ đầy về vật chất. Cha mẹ còn là điểm tựa tinh thần, là ý chí tự lập, giúp con nuôi dưỡng hoài bão và ước mơ tươi sáng cho tương lai.</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Mỗi câu chuyện đều đong đầy cảm xúc khó tả. Nào nỗi nhớ mẹ mỗi khi mùa bông so đũa về hay những ngày trời mưa lâm thâm tháng Ba. Rồi chiếc áo bông ấm áp của cha nhường cho con trai vào ngày mùa đông rét mướt. Hoặc trải nghiệm khó phai mờ trong những chuyến đi soi ếch đêm cùng cha.</w:t>
      </w:r>
    </w:p>
    <w:p w:rsidR="00674F06" w:rsidRPr="00674F06" w:rsidRDefault="00674F06" w:rsidP="00674F06">
      <w:pPr>
        <w:shd w:val="clear" w:color="auto" w:fill="FBD4B4" w:themeFill="accent6" w:themeFillTint="66"/>
        <w:spacing w:after="150" w:line="312" w:lineRule="auto"/>
        <w:ind w:firstLine="567"/>
        <w:jc w:val="both"/>
        <w:rPr>
          <w:color w:val="0070C0"/>
          <w:sz w:val="28"/>
          <w:szCs w:val="28"/>
          <w:lang w:val="pt-BR"/>
        </w:rPr>
      </w:pPr>
      <w:r w:rsidRPr="00674F06">
        <w:rPr>
          <w:color w:val="0070C0"/>
          <w:sz w:val="28"/>
          <w:szCs w:val="28"/>
          <w:lang w:val="pt-BR"/>
        </w:rPr>
        <w:t xml:space="preserve">Công cha, nghĩa mẹ như suối nguồn, tựa non cao. Quan tâm, yêu thương con cái, thậm chí cả một đời vất vả, nặng nhọc, hi sinh tất cả vì con. Nhưng các bậc sinh thành chỉ có một mong ước giản dị là con cái sẽ nên người và thành công. Và phải </w:t>
      </w:r>
      <w:r w:rsidRPr="00674F06">
        <w:rPr>
          <w:color w:val="0070C0"/>
          <w:sz w:val="28"/>
          <w:szCs w:val="28"/>
          <w:lang w:val="pt-BR"/>
        </w:rPr>
        <w:lastRenderedPageBreak/>
        <w:t>chăng đó chính là cách đền đáp công ơn sinh thành dưỡng dục cho mẹ cha một cách có ý nghĩa nhất.</w:t>
      </w:r>
    </w:p>
    <w:p w:rsidR="009B5201" w:rsidRPr="006E3418" w:rsidRDefault="009B5201" w:rsidP="00674F06">
      <w:pPr>
        <w:shd w:val="clear" w:color="auto" w:fill="FBD4B4" w:themeFill="accent6" w:themeFillTint="66"/>
        <w:spacing w:line="312" w:lineRule="auto"/>
        <w:jc w:val="both"/>
        <w:textAlignment w:val="baseline"/>
        <w:rPr>
          <w:color w:val="0070C0"/>
          <w:sz w:val="28"/>
          <w:szCs w:val="28"/>
          <w:lang w:val="pt-BR"/>
        </w:rPr>
      </w:pPr>
      <w:r w:rsidRPr="006E3418">
        <w:rPr>
          <w:color w:val="0070C0"/>
          <w:sz w:val="28"/>
          <w:szCs w:val="28"/>
          <w:lang w:val="pt-BR"/>
        </w:rPr>
        <w:t>Chúc các em học giỏi và hãy đến Thư Viện tìm đọc cuốn sách Cô vừa giới thiệu .!.</w:t>
      </w:r>
    </w:p>
    <w:tbl>
      <w:tblPr>
        <w:tblW w:w="0" w:type="auto"/>
        <w:jc w:val="center"/>
        <w:tblLook w:val="04A0" w:firstRow="1" w:lastRow="0" w:firstColumn="1" w:lastColumn="0" w:noHBand="0" w:noVBand="1"/>
      </w:tblPr>
      <w:tblGrid>
        <w:gridCol w:w="4644"/>
        <w:gridCol w:w="4962"/>
      </w:tblGrid>
      <w:tr w:rsidR="006369E2" w:rsidRPr="00B65433" w:rsidTr="00B65433">
        <w:trPr>
          <w:jc w:val="center"/>
        </w:trPr>
        <w:tc>
          <w:tcPr>
            <w:tcW w:w="4644" w:type="dxa"/>
          </w:tcPr>
          <w:p w:rsidR="006E3418" w:rsidRDefault="006E3418"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DUYỆT CỦA BAN GIÁM HIỆU</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PHÓ HIỆU TRƯỞNG</w:t>
            </w:r>
          </w:p>
          <w:p w:rsidR="00E335DF" w:rsidRPr="00B65433" w:rsidRDefault="006369E2"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Ngô Thị Bích Liên</w:t>
            </w:r>
          </w:p>
        </w:tc>
        <w:tc>
          <w:tcPr>
            <w:tcW w:w="4962" w:type="dxa"/>
          </w:tcPr>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NV. THƯ VIỆN</w:t>
            </w:r>
          </w:p>
          <w:p w:rsidR="00E335DF" w:rsidRPr="00B65433" w:rsidRDefault="006369E2"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(Đã ký)</w:t>
            </w: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35DF" w:rsidP="00B65433">
            <w:pPr>
              <w:shd w:val="clear" w:color="auto" w:fill="FBD4B4" w:themeFill="accent6" w:themeFillTint="66"/>
              <w:spacing w:line="26" w:lineRule="atLeast"/>
              <w:ind w:firstLine="567"/>
              <w:jc w:val="center"/>
              <w:textAlignment w:val="baseline"/>
              <w:rPr>
                <w:b/>
                <w:color w:val="0070C0"/>
                <w:sz w:val="27"/>
                <w:szCs w:val="27"/>
                <w:lang w:val="pt-BR"/>
              </w:rPr>
            </w:pPr>
          </w:p>
          <w:p w:rsidR="006E3418" w:rsidRDefault="006E3418" w:rsidP="00B65433">
            <w:pPr>
              <w:shd w:val="clear" w:color="auto" w:fill="FBD4B4" w:themeFill="accent6" w:themeFillTint="66"/>
              <w:spacing w:line="26" w:lineRule="atLeast"/>
              <w:ind w:firstLine="567"/>
              <w:jc w:val="center"/>
              <w:textAlignment w:val="baseline"/>
              <w:rPr>
                <w:b/>
                <w:color w:val="0070C0"/>
                <w:sz w:val="27"/>
                <w:szCs w:val="27"/>
                <w:lang w:val="pt-BR"/>
              </w:rPr>
            </w:pPr>
          </w:p>
          <w:p w:rsidR="00E335DF" w:rsidRPr="00B65433" w:rsidRDefault="00E354E8" w:rsidP="00B65433">
            <w:pPr>
              <w:shd w:val="clear" w:color="auto" w:fill="FBD4B4" w:themeFill="accent6" w:themeFillTint="66"/>
              <w:spacing w:line="26" w:lineRule="atLeast"/>
              <w:ind w:firstLine="567"/>
              <w:jc w:val="center"/>
              <w:textAlignment w:val="baseline"/>
              <w:rPr>
                <w:b/>
                <w:color w:val="0070C0"/>
                <w:sz w:val="27"/>
                <w:szCs w:val="27"/>
                <w:lang w:val="pt-BR"/>
              </w:rPr>
            </w:pPr>
            <w:r w:rsidRPr="00B65433">
              <w:rPr>
                <w:b/>
                <w:color w:val="0070C0"/>
                <w:sz w:val="27"/>
                <w:szCs w:val="27"/>
                <w:lang w:val="pt-BR"/>
              </w:rPr>
              <w:t>Nguyễn Thị Kim Anh</w:t>
            </w:r>
          </w:p>
        </w:tc>
      </w:tr>
    </w:tbl>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2D9"/>
    <w:multiLevelType w:val="hybridMultilevel"/>
    <w:tmpl w:val="DAD6D952"/>
    <w:lvl w:ilvl="0" w:tplc="FD30D60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C512C"/>
    <w:rsid w:val="000D18F5"/>
    <w:rsid w:val="0011526F"/>
    <w:rsid w:val="0019582E"/>
    <w:rsid w:val="001A686D"/>
    <w:rsid w:val="00201271"/>
    <w:rsid w:val="00314AC5"/>
    <w:rsid w:val="00342C79"/>
    <w:rsid w:val="003822A2"/>
    <w:rsid w:val="00387F98"/>
    <w:rsid w:val="0039083E"/>
    <w:rsid w:val="003E0950"/>
    <w:rsid w:val="003F2CBC"/>
    <w:rsid w:val="004600D4"/>
    <w:rsid w:val="00465171"/>
    <w:rsid w:val="00480737"/>
    <w:rsid w:val="004C14B7"/>
    <w:rsid w:val="004C1F31"/>
    <w:rsid w:val="00512AA7"/>
    <w:rsid w:val="00517384"/>
    <w:rsid w:val="005359EB"/>
    <w:rsid w:val="005620DB"/>
    <w:rsid w:val="005936C9"/>
    <w:rsid w:val="00623EE8"/>
    <w:rsid w:val="006369E2"/>
    <w:rsid w:val="00672A3C"/>
    <w:rsid w:val="0067363D"/>
    <w:rsid w:val="00674F06"/>
    <w:rsid w:val="006C42FC"/>
    <w:rsid w:val="006D7367"/>
    <w:rsid w:val="006E0A50"/>
    <w:rsid w:val="006E3418"/>
    <w:rsid w:val="006E7A89"/>
    <w:rsid w:val="007001FA"/>
    <w:rsid w:val="00756B7D"/>
    <w:rsid w:val="00825797"/>
    <w:rsid w:val="008541B8"/>
    <w:rsid w:val="00880A18"/>
    <w:rsid w:val="0088362F"/>
    <w:rsid w:val="009632F0"/>
    <w:rsid w:val="009B5201"/>
    <w:rsid w:val="009B6510"/>
    <w:rsid w:val="009B708E"/>
    <w:rsid w:val="009D1863"/>
    <w:rsid w:val="009E2506"/>
    <w:rsid w:val="00A96FB6"/>
    <w:rsid w:val="00AB08EA"/>
    <w:rsid w:val="00AE2BBC"/>
    <w:rsid w:val="00B067AB"/>
    <w:rsid w:val="00B103C7"/>
    <w:rsid w:val="00B25119"/>
    <w:rsid w:val="00B32F05"/>
    <w:rsid w:val="00B34111"/>
    <w:rsid w:val="00B65433"/>
    <w:rsid w:val="00B95237"/>
    <w:rsid w:val="00B955C8"/>
    <w:rsid w:val="00BF2A89"/>
    <w:rsid w:val="00BF33AA"/>
    <w:rsid w:val="00C707C0"/>
    <w:rsid w:val="00CA6434"/>
    <w:rsid w:val="00CB120B"/>
    <w:rsid w:val="00CC2F6C"/>
    <w:rsid w:val="00D13EE7"/>
    <w:rsid w:val="00DF0EBA"/>
    <w:rsid w:val="00E01105"/>
    <w:rsid w:val="00E335DF"/>
    <w:rsid w:val="00E354E8"/>
    <w:rsid w:val="00EB70D3"/>
    <w:rsid w:val="00EF6717"/>
    <w:rsid w:val="00F063DA"/>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paragraph" w:styleId="ListParagraph">
    <w:name w:val="List Paragraph"/>
    <w:basedOn w:val="Normal"/>
    <w:uiPriority w:val="34"/>
    <w:qFormat/>
    <w:rsid w:val="00CB1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181704914">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 w:id="20864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F3DB-D571-4868-A991-C09F80ED3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8</cp:revision>
  <dcterms:created xsi:type="dcterms:W3CDTF">2018-10-26T08:44:00Z</dcterms:created>
  <dcterms:modified xsi:type="dcterms:W3CDTF">2020-03-10T00:54:00Z</dcterms:modified>
</cp:coreProperties>
</file>